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8B" w:rsidRPr="00D73E5D" w:rsidRDefault="005B718B" w:rsidP="005B71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3E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8D703A" w:rsidRPr="00D73E5D">
        <w:rPr>
          <w:rFonts w:ascii="Times New Roman" w:hAnsi="Times New Roman" w:cs="Times New Roman"/>
          <w:b/>
          <w:sz w:val="28"/>
          <w:szCs w:val="28"/>
          <w:lang w:val="kk-KZ"/>
        </w:rPr>
        <w:t>Гүлдер туралы аңыз</w:t>
      </w:r>
      <w:r w:rsidRPr="00D73E5D">
        <w:rPr>
          <w:rFonts w:ascii="Times New Roman" w:hAnsi="Times New Roman" w:cs="Times New Roman"/>
          <w:b/>
          <w:sz w:val="28"/>
          <w:szCs w:val="28"/>
          <w:lang w:val="kk-KZ"/>
        </w:rPr>
        <w:t>.  Бұрынғы өткен шақ.35 сабақ . В1</w:t>
      </w:r>
    </w:p>
    <w:p w:rsidR="00E267F8" w:rsidRPr="00D73E5D" w:rsidRDefault="00E267F8" w:rsidP="005B718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73E5D">
        <w:rPr>
          <w:rFonts w:ascii="Times New Roman" w:hAnsi="Times New Roman" w:cs="Times New Roman"/>
          <w:b/>
          <w:sz w:val="28"/>
          <w:szCs w:val="28"/>
          <w:lang w:val="kk-KZ"/>
        </w:rPr>
        <w:t>Мәтінмен танысыңыз:</w:t>
      </w:r>
    </w:p>
    <w:p w:rsidR="002164D8" w:rsidRPr="002164D8" w:rsidRDefault="002164D8" w:rsidP="002164D8">
      <w:pPr>
        <w:spacing w:before="115" w:after="11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Раушан (роза) – әлемдегі ең әдемі гүлдердің бірі.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музыкаға, поэзияға және көптеген ұрпақтың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махаббатына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бөленген. Әлемде сыйланған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гүліне қарап, күлімдемейтін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бірде-бі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әйел жоқ шығар.  Ал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енді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гүлдердің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патшайымынамен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жақынырақ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танысып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өрейік.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АҚ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, Иран және Англияның ұлттық гүлі.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Табиғи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майы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әлемдегі ең қымбат май.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алтын мен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платинадан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бағ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келі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майын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 үш тонна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күлтелері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Әулие Валентин күні әлемде ең кө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гүлі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сатылады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. Бұ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күні 3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миллионнан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аса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сатылады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гүлінің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хош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иі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үнемі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иіскеп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жүретін адам ақ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пейілді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сабырлы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гүлдің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хош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иісі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адамның көңі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л-к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үйін жақсартады.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Шекспир өз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туындыларында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гүлін 50-ден аса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өткен. Оның құрметіне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ортасы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сұрыптарының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аталған.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Әлемдегі ең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кішкентай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сұрыбы «Си»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аталады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. Оның үлкендігі кү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іш дәніндей ғана.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Германиядағы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Хильдесхейм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соборында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әлемдегі ең көне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гүлі өседі.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бұталары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ғимараттың төбесіне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жеткен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. Бұ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раушанға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шамамен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1000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болған.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Алайда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соғыс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зақымдалды, бірақ сақталып  қалған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тамырлар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кейіннен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тағы өскін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берді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1945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бұталары қайтадан өсі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әдемі гүлдермен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жабылды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Жабайы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тұқымы – итмұрында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лимоннан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көп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бар. Оның қайнатпасы денсаулық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ты ны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ғайтудың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құралы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Бұл таңғажайып гүл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Ресейде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ғаш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XVI ғасырда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 Петр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патша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бақшалар мен саябақтар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бұталарымен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безенді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 II Екатерина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билік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еткен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патша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бағының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патшайымы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64D8" w:rsidRPr="002164D8" w:rsidRDefault="002164D8" w:rsidP="00216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Раушаннның «Хамелеон»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сұрыбы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Жапонияда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өсі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ілген.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раушанның күлтелері таңертең ашық қызыл тү</w:t>
      </w:r>
      <w:proofErr w:type="gram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кешке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ақ </w:t>
      </w:r>
      <w:proofErr w:type="spellStart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2164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EC3" w:rsidRPr="00D73E5D" w:rsidRDefault="00D40EC3" w:rsidP="00D40EC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296"/>
          <w:sz w:val="28"/>
          <w:szCs w:val="28"/>
          <w:lang w:val="kk-KZ"/>
        </w:rPr>
      </w:pPr>
    </w:p>
    <w:p w:rsidR="00D40EC3" w:rsidRPr="00D73E5D" w:rsidRDefault="00D40EC3" w:rsidP="00D40EC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296"/>
          <w:sz w:val="28"/>
          <w:szCs w:val="28"/>
          <w:lang w:val="kk-KZ"/>
        </w:rPr>
      </w:pPr>
    </w:p>
    <w:p w:rsidR="00D40EC3" w:rsidRPr="00D73E5D" w:rsidRDefault="00D40EC3" w:rsidP="00D40EC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73E5D">
        <w:rPr>
          <w:rFonts w:ascii="Times New Roman" w:eastAsia="Times New Roman" w:hAnsi="Times New Roman" w:cs="Times New Roman"/>
          <w:sz w:val="28"/>
          <w:szCs w:val="28"/>
          <w:lang w:val="kk-KZ"/>
        </w:rPr>
        <w:t>БҰРЫНҒЫ ӨТКЕН ШАҚТЫҢ ЕКІНШІ ТҮРІ</w:t>
      </w:r>
    </w:p>
    <w:p w:rsidR="00D40EC3" w:rsidRPr="00D73E5D" w:rsidRDefault="00D40EC3" w:rsidP="00D40EC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40EC3" w:rsidRPr="00D73E5D" w:rsidRDefault="00D40EC3" w:rsidP="00D40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D73E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Давно прошедшее время (очевидное) обозначает действие, завершившееся в прошлом или до начала другого действия в прошлом, причём говорящий был очевидцем этого действия или уверен в нём. Это время глагола образуется с помощью суффиксов 'қан/кен', которые добавляются после глухих согласных и 'ған/ген', которые добавляются в остальных случаях, затем следуют Личные окончания. </w:t>
      </w:r>
      <w:proofErr w:type="gramEnd"/>
    </w:p>
    <w:p w:rsidR="00D40EC3" w:rsidRPr="00D73E5D" w:rsidRDefault="00D40EC3" w:rsidP="00D40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40EC3" w:rsidRPr="00D73E5D" w:rsidRDefault="00D40EC3" w:rsidP="00D40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54"/>
        <w:gridCol w:w="3534"/>
        <w:gridCol w:w="1981"/>
      </w:tblGrid>
      <w:tr w:rsidR="00D40EC3" w:rsidRPr="00D40EC3" w:rsidTr="00D40EC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40EC3" w:rsidRPr="00D40EC3" w:rsidRDefault="00D40EC3" w:rsidP="00D4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1     Мен</w:t>
            </w:r>
            <w:proofErr w:type="gram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 w:rsidRPr="00D40E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2"/>
              <w:gridCol w:w="1099"/>
              <w:gridCol w:w="233"/>
            </w:tblGrid>
            <w:tr w:rsidR="00D40EC3" w:rsidRPr="00D40EC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0EC3" w:rsidRPr="00D40EC3" w:rsidRDefault="00D40EC3" w:rsidP="00D4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основа глагола +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0EC3" w:rsidRPr="00D40EC3" w:rsidRDefault="00D40EC3" w:rsidP="00D4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ған / ген </w:t>
                  </w:r>
                  <w:r w:rsidRPr="00D40EC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D7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қан / </w:t>
                  </w:r>
                  <w:proofErr w:type="spellStart"/>
                  <w:r w:rsidRPr="00D7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кен</w:t>
                  </w:r>
                  <w:proofErr w:type="spellEnd"/>
                  <w:r w:rsidRPr="00D40EC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EC3" w:rsidRPr="00D40EC3" w:rsidRDefault="00D40EC3" w:rsidP="00D4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D40EC3" w:rsidRPr="00D40EC3" w:rsidRDefault="00D40EC3" w:rsidP="00D4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0EC3" w:rsidRPr="00D40EC3" w:rsidRDefault="00D40EC3" w:rsidP="00D4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мын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мін</w:t>
            </w:r>
            <w:proofErr w:type="spellEnd"/>
            <w:r w:rsidRPr="00D40E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быз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0EC3" w:rsidRPr="00D40EC3" w:rsidTr="00D40EC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40EC3" w:rsidRPr="00D40EC3" w:rsidRDefault="00D40EC3" w:rsidP="00D4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2     Сен  </w:t>
            </w:r>
            <w:r w:rsidRPr="00D40E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Сендер</w:t>
            </w:r>
            <w:proofErr w:type="spellEnd"/>
            <w:proofErr w:type="gram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 w:rsidRPr="00D40E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 w:rsidRPr="00D40E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Сіздер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D40EC3" w:rsidRPr="00D40EC3" w:rsidRDefault="00D40EC3" w:rsidP="00D4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0EC3" w:rsidRPr="00D40EC3" w:rsidRDefault="00D40EC3" w:rsidP="00D4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сың / сің</w:t>
            </w:r>
            <w:r w:rsidRPr="00D40E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сыңдар / сің</w:t>
            </w:r>
            <w:proofErr w:type="gram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D40E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сыз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сіз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0E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сыздар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сіздер</w:t>
            </w:r>
            <w:proofErr w:type="spellEnd"/>
          </w:p>
        </w:tc>
      </w:tr>
      <w:tr w:rsidR="00D40EC3" w:rsidRPr="00D40EC3" w:rsidTr="00D40EC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40EC3" w:rsidRPr="00D40EC3" w:rsidRDefault="00D40EC3" w:rsidP="00D4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3     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>Олар</w:t>
            </w:r>
            <w:proofErr w:type="spellEnd"/>
            <w:r w:rsidRPr="00D73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D40EC3" w:rsidRPr="00D40EC3" w:rsidRDefault="00D40EC3" w:rsidP="00D4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0EC3" w:rsidRPr="00D40EC3" w:rsidRDefault="00D40EC3" w:rsidP="00D4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</w:tr>
    </w:tbl>
    <w:p w:rsidR="00D40EC3" w:rsidRPr="00D73E5D" w:rsidRDefault="00D40EC3" w:rsidP="00D40EC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73E5D">
        <w:rPr>
          <w:rFonts w:ascii="Times New Roman" w:eastAsia="Times New Roman" w:hAnsi="Times New Roman" w:cs="Times New Roman"/>
          <w:sz w:val="28"/>
          <w:szCs w:val="28"/>
          <w:lang w:val="kk-KZ"/>
        </w:rPr>
        <w:t>Мысалы</w:t>
      </w:r>
    </w:p>
    <w:p w:rsidR="00D40EC3" w:rsidRPr="00D73E5D" w:rsidRDefault="00D40EC3" w:rsidP="00D4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73E5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D73E5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 ауылға хат </w:t>
      </w:r>
      <w:proofErr w:type="spellStart"/>
      <w:r w:rsidRPr="00D73E5D">
        <w:rPr>
          <w:rFonts w:ascii="Times New Roman" w:eastAsia="Times New Roman" w:hAnsi="Times New Roman" w:cs="Times New Roman"/>
          <w:sz w:val="28"/>
          <w:szCs w:val="28"/>
        </w:rPr>
        <w:t>жібергенбіз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. – Мы в аул письмо отправили.   </w:t>
      </w:r>
      <w:r w:rsidRPr="00D73E5D">
        <w:rPr>
          <w:rFonts w:ascii="Times New Roman" w:eastAsia="Times New Roman" w:hAnsi="Times New Roman" w:cs="Times New Roman"/>
          <w:sz w:val="28"/>
          <w:szCs w:val="28"/>
        </w:rPr>
        <w:br/>
        <w:t xml:space="preserve">Мен дүкенге барғанмын. – Я ходил в магазин.   </w:t>
      </w:r>
      <w:r w:rsidRPr="00D73E5D">
        <w:rPr>
          <w:rFonts w:ascii="Times New Roman" w:eastAsia="Times New Roman" w:hAnsi="Times New Roman" w:cs="Times New Roman"/>
          <w:sz w:val="28"/>
          <w:szCs w:val="28"/>
        </w:rPr>
        <w:br/>
        <w:t xml:space="preserve">Сен </w:t>
      </w:r>
      <w:proofErr w:type="spellStart"/>
      <w:r w:rsidRPr="00D73E5D">
        <w:rPr>
          <w:rFonts w:ascii="Times New Roman" w:eastAsia="Times New Roman" w:hAnsi="Times New Roman" w:cs="Times New Roman"/>
          <w:sz w:val="28"/>
          <w:szCs w:val="28"/>
        </w:rPr>
        <w:t>далада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 тұ</w:t>
      </w:r>
      <w:proofErr w:type="gramStart"/>
      <w:r w:rsidRPr="00D73E5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ғансың. – Ты на улице стоял.   </w:t>
      </w:r>
      <w:r w:rsidRPr="00D73E5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73E5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D73E5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 үйде болғанбыз. – Мы дома были.   </w:t>
      </w:r>
      <w:r w:rsidRPr="00D73E5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73E5D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3E5D">
        <w:rPr>
          <w:rFonts w:ascii="Times New Roman" w:eastAsia="Times New Roman" w:hAnsi="Times New Roman" w:cs="Times New Roman"/>
          <w:sz w:val="28"/>
          <w:szCs w:val="28"/>
        </w:rPr>
        <w:t>былтыр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 көшкен. – Он в прошлом году переехал.   </w:t>
      </w:r>
      <w:r w:rsidRPr="00D73E5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73E5D">
        <w:rPr>
          <w:rFonts w:ascii="Times New Roman" w:eastAsia="Times New Roman" w:hAnsi="Times New Roman" w:cs="Times New Roman"/>
          <w:sz w:val="28"/>
          <w:szCs w:val="28"/>
        </w:rPr>
        <w:t>Сіз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3E5D">
        <w:rPr>
          <w:rFonts w:ascii="Times New Roman" w:eastAsia="Times New Roman" w:hAnsi="Times New Roman" w:cs="Times New Roman"/>
          <w:sz w:val="28"/>
          <w:szCs w:val="28"/>
        </w:rPr>
        <w:t>тамаша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 ән айтқансыз. – Вы прекрасную песню спели.   </w:t>
      </w:r>
      <w:r w:rsidRPr="00D73E5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73E5D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ұмыс </w:t>
      </w:r>
      <w:proofErr w:type="spellStart"/>
      <w:r w:rsidRPr="00D73E5D">
        <w:rPr>
          <w:rFonts w:ascii="Times New Roman" w:eastAsia="Times New Roman" w:hAnsi="Times New Roman" w:cs="Times New Roman"/>
          <w:sz w:val="28"/>
          <w:szCs w:val="28"/>
        </w:rPr>
        <w:t>жексенбіде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 аяқталған. – Работа в воскресенье была завершена.   </w:t>
      </w:r>
    </w:p>
    <w:p w:rsidR="00D40EC3" w:rsidRPr="00D73E5D" w:rsidRDefault="00D40EC3" w:rsidP="00D40EC3">
      <w:pPr>
        <w:pBdr>
          <w:top w:val="single" w:sz="8" w:space="5" w:color="95CAFF"/>
          <w:left w:val="single" w:sz="8" w:space="5" w:color="95CAFF"/>
          <w:bottom w:val="single" w:sz="8" w:space="5" w:color="95CAFF"/>
          <w:right w:val="single" w:sz="8" w:space="5" w:color="95CAFF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Как в разговорной речи, так и на письме, в первом лице встречается сокращение суффикса и окончания, например: </w:t>
      </w:r>
      <w:r w:rsidRPr="00D73E5D">
        <w:rPr>
          <w:rFonts w:ascii="Times New Roman" w:eastAsia="Times New Roman" w:hAnsi="Times New Roman" w:cs="Times New Roman"/>
          <w:sz w:val="28"/>
          <w:szCs w:val="28"/>
        </w:rPr>
        <w:br/>
        <w:t xml:space="preserve">болғанмын=болғам (я был);   сұрағанмын=сұрағам (я спрашивал); </w:t>
      </w:r>
      <w:r w:rsidRPr="00D73E5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73E5D">
        <w:rPr>
          <w:rFonts w:ascii="Times New Roman" w:eastAsia="Times New Roman" w:hAnsi="Times New Roman" w:cs="Times New Roman"/>
          <w:sz w:val="28"/>
          <w:szCs w:val="28"/>
        </w:rPr>
        <w:t>билегенмін=билегем</w:t>
      </w:r>
      <w:proofErr w:type="spell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 (я танцевал);   сөйлескенмі</w:t>
      </w:r>
      <w:proofErr w:type="gramStart"/>
      <w:r w:rsidRPr="00D73E5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D73E5D">
        <w:rPr>
          <w:rFonts w:ascii="Times New Roman" w:eastAsia="Times New Roman" w:hAnsi="Times New Roman" w:cs="Times New Roman"/>
          <w:sz w:val="28"/>
          <w:szCs w:val="28"/>
        </w:rPr>
        <w:t xml:space="preserve">=сөйлескем (я разговаривал). </w:t>
      </w:r>
    </w:p>
    <w:p w:rsidR="00216BF9" w:rsidRPr="00D40EC3" w:rsidRDefault="00216BF9">
      <w:pPr>
        <w:rPr>
          <w:rFonts w:ascii="Times New Roman" w:hAnsi="Times New Roman" w:cs="Times New Roman"/>
          <w:sz w:val="28"/>
          <w:szCs w:val="28"/>
        </w:rPr>
      </w:pPr>
    </w:p>
    <w:sectPr w:rsidR="00216BF9" w:rsidRPr="00D4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3F99"/>
    <w:multiLevelType w:val="multilevel"/>
    <w:tmpl w:val="315A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164D8"/>
    <w:rsid w:val="002164D8"/>
    <w:rsid w:val="00216BF9"/>
    <w:rsid w:val="005B718B"/>
    <w:rsid w:val="008D703A"/>
    <w:rsid w:val="00D40EC3"/>
    <w:rsid w:val="00D73E5D"/>
    <w:rsid w:val="00E2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r">
    <w:name w:val="kr"/>
    <w:basedOn w:val="a0"/>
    <w:rsid w:val="00D40EC3"/>
  </w:style>
  <w:style w:type="character" w:customStyle="1" w:styleId="kaz">
    <w:name w:val="kaz"/>
    <w:basedOn w:val="a0"/>
    <w:rsid w:val="00D40EC3"/>
  </w:style>
  <w:style w:type="character" w:customStyle="1" w:styleId="si">
    <w:name w:val="si"/>
    <w:basedOn w:val="a0"/>
    <w:rsid w:val="00D40EC3"/>
  </w:style>
  <w:style w:type="character" w:customStyle="1" w:styleId="vi">
    <w:name w:val="vi"/>
    <w:basedOn w:val="a0"/>
    <w:rsid w:val="00D40EC3"/>
  </w:style>
  <w:style w:type="character" w:customStyle="1" w:styleId="ze">
    <w:name w:val="ze"/>
    <w:basedOn w:val="a0"/>
    <w:rsid w:val="00D40EC3"/>
  </w:style>
  <w:style w:type="character" w:customStyle="1" w:styleId="se">
    <w:name w:val="se"/>
    <w:basedOn w:val="a0"/>
    <w:rsid w:val="00D40EC3"/>
  </w:style>
  <w:style w:type="paragraph" w:styleId="a4">
    <w:name w:val="List Paragraph"/>
    <w:basedOn w:val="a"/>
    <w:uiPriority w:val="34"/>
    <w:qFormat/>
    <w:rsid w:val="00D40E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2020-09-17T05:37:00Z</dcterms:created>
  <dcterms:modified xsi:type="dcterms:W3CDTF">2020-09-17T05:47:00Z</dcterms:modified>
</cp:coreProperties>
</file>