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A" w:rsidRPr="00AA5B8A" w:rsidRDefault="00AF7A16" w:rsidP="00AA04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02020"/>
          <w:sz w:val="28"/>
          <w:szCs w:val="28"/>
          <w:lang w:val="kk-KZ"/>
        </w:rPr>
        <w:t>Сабақтың тақырыбы: Жануарлар әлемі.</w:t>
      </w:r>
      <w:r w:rsidR="00AA5B8A" w:rsidRPr="00AA5B8A">
        <w:rPr>
          <w:rFonts w:ascii="Times New Roman" w:hAnsi="Times New Roman" w:cs="Times New Roman"/>
          <w:b/>
          <w:color w:val="202020"/>
          <w:sz w:val="28"/>
          <w:szCs w:val="28"/>
          <w:lang w:val="kk-KZ"/>
        </w:rPr>
        <w:t>Қасқыр туралы қызықты деректер.</w:t>
      </w:r>
      <w:r w:rsidR="00965E9A">
        <w:rPr>
          <w:rFonts w:ascii="Times New Roman" w:hAnsi="Times New Roman" w:cs="Times New Roman"/>
          <w:b/>
          <w:color w:val="202020"/>
          <w:sz w:val="28"/>
          <w:szCs w:val="28"/>
          <w:lang w:val="kk-KZ"/>
        </w:rPr>
        <w:t>Бұрынғы өткен шақ.</w:t>
      </w:r>
    </w:p>
    <w:p w:rsidR="00F04E83" w:rsidRPr="00AA5B8A" w:rsidRDefault="00AA5B8A" w:rsidP="00F04E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Ауа-райы жайлы болса, қасқырлар орман ішінде 9 км жердегі дыбысты ести алады. Ал ашық далада 16 км қашықтықтағы дыбысты құлағы сезеді. </w:t>
      </w:r>
      <w:r w:rsidR="00F04E83" w:rsidRPr="00AA5B8A">
        <w:rPr>
          <w:rFonts w:ascii="Times New Roman" w:hAnsi="Times New Roman" w:cs="Times New Roman"/>
          <w:sz w:val="28"/>
          <w:szCs w:val="28"/>
          <w:lang w:val="kk-KZ"/>
        </w:rPr>
        <w:t>Қасқыр 200 миллион иісті сезеді. Адам 5 млн-ге жуық иісті ажырата алатындығын айта кетелік.  Қасқырлар тірі жануардың иісін 1,5 шақырымнан анық сезе алады.</w:t>
      </w:r>
      <w:r w:rsidR="00F04E83" w:rsidRPr="00F04E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E83"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Қасқырлар бір жүзгенде, 13 километрге </w:t>
      </w:r>
      <w:r w:rsidR="00F04E83">
        <w:rPr>
          <w:rFonts w:ascii="Times New Roman" w:hAnsi="Times New Roman" w:cs="Times New Roman"/>
          <w:sz w:val="28"/>
          <w:szCs w:val="28"/>
          <w:lang w:val="kk-KZ"/>
        </w:rPr>
        <w:t>дейін шаршамай жүзе алады.</w:t>
      </w:r>
      <w:r w:rsidR="00F04E83"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4E83" w:rsidRDefault="00AA5B8A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B8A">
        <w:rPr>
          <w:rFonts w:ascii="Times New Roman" w:hAnsi="Times New Roman" w:cs="Times New Roman"/>
          <w:color w:val="202020"/>
          <w:sz w:val="28"/>
          <w:szCs w:val="28"/>
          <w:lang w:val="kk-KZ"/>
        </w:rPr>
        <w:t>Қасқыр мен ит – алыс туыстар, бірақ ол итті тек азық ретінде ғана көреді.</w:t>
      </w: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B8A">
        <w:rPr>
          <w:rFonts w:ascii="Times New Roman" w:hAnsi="Times New Roman" w:cs="Times New Roman"/>
          <w:color w:val="202020"/>
          <w:sz w:val="28"/>
          <w:szCs w:val="28"/>
          <w:lang w:val="kk-KZ"/>
        </w:rPr>
        <w:t>Қасқырдың миы иттің миынан 30%-ға үлкен.</w:t>
      </w: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Қасқырды үй күзетуге мәжбүрлеу мүмкін емес. Себебі олар таныс емес тіршілк иесінен қорқып, жасырынып жүретін болады. </w:t>
      </w:r>
    </w:p>
    <w:p w:rsidR="00F04E83" w:rsidRDefault="00AA5B8A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 Қасқырдың бөлтірігінің көздері жаңа туған кезде көк түсті болады. Тек 8 айдан соң ғана көздері сарғыш тартады. Қасқыр күшіктерін 65 күнде туады. Бөлтіріктер соқыр, саңырау болып туылады. Ал салмағы небары жарты килограмм болады.</w:t>
      </w:r>
      <w:r w:rsidRPr="00AA5B8A">
        <w:rPr>
          <w:rFonts w:ascii="Times New Roman" w:hAnsi="Times New Roman" w:cs="Times New Roman"/>
          <w:color w:val="202020"/>
          <w:sz w:val="28"/>
          <w:szCs w:val="28"/>
          <w:lang w:val="kk-KZ"/>
        </w:rPr>
        <w:t xml:space="preserve"> Ең үлкен қасқырдың салмағы 100 кг-дан аспайды.</w:t>
      </w: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4E83" w:rsidRDefault="00AA5B8A" w:rsidP="00F04E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Аш қасқыр бір жегенде 10 кг ет жей алады. Салыстыру үшін айтсақ, бұл 100 гамбургермен пара-пар. </w:t>
      </w:r>
    </w:p>
    <w:p w:rsidR="00F04E83" w:rsidRDefault="00F04E83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5B8A">
        <w:rPr>
          <w:rFonts w:ascii="Times New Roman" w:hAnsi="Times New Roman" w:cs="Times New Roman"/>
          <w:sz w:val="28"/>
          <w:szCs w:val="28"/>
          <w:lang w:val="kk-KZ"/>
        </w:rPr>
        <w:t>Қасқырдың ежелгі суреттері Еуропаның оңтүстігіндегі үңгірлерден табылған. Суреттердің жасы - 20 000 жыл.</w:t>
      </w:r>
      <w:r w:rsidRPr="00AA5B8A">
        <w:rPr>
          <w:rFonts w:ascii="Times New Roman" w:hAnsi="Times New Roman" w:cs="Times New Roman"/>
          <w:color w:val="202020"/>
          <w:sz w:val="28"/>
          <w:szCs w:val="28"/>
          <w:lang w:val="kk-KZ"/>
        </w:rPr>
        <w:t xml:space="preserve"> </w:t>
      </w:r>
      <w:r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Ежелгі замандарда жер бетіндегі ең көп таралған жыртқыш сүтқоректі осы қасқырлар болатын. Олар шөл далалар мен тропикалық ормандарды мекен етті. </w:t>
      </w:r>
      <w:r w:rsidR="00AA5B8A" w:rsidRPr="00AA5B8A">
        <w:rPr>
          <w:rFonts w:ascii="Times New Roman" w:hAnsi="Times New Roman" w:cs="Times New Roman"/>
          <w:sz w:val="28"/>
          <w:szCs w:val="28"/>
          <w:lang w:val="kk-KZ"/>
        </w:rPr>
        <w:t>Қасқырлар осыдан 35 миллион жыл бұрын өмір сүрген «Mesocyon» атты жануардан пайда болған. Бұл жану</w:t>
      </w:r>
      <w:r w:rsidR="0092152E">
        <w:rPr>
          <w:rFonts w:ascii="Times New Roman" w:hAnsi="Times New Roman" w:cs="Times New Roman"/>
          <w:sz w:val="28"/>
          <w:szCs w:val="28"/>
          <w:lang w:val="kk-KZ"/>
        </w:rPr>
        <w:t>арлардың аяқтары қысқа, кеудес</w:t>
      </w:r>
      <w:r w:rsidR="00AA5B8A" w:rsidRPr="00AA5B8A">
        <w:rPr>
          <w:rFonts w:ascii="Times New Roman" w:hAnsi="Times New Roman" w:cs="Times New Roman"/>
          <w:sz w:val="28"/>
          <w:szCs w:val="28"/>
          <w:lang w:val="kk-KZ"/>
        </w:rPr>
        <w:t xml:space="preserve">і ұзын еді. 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2AD0" w:rsidRPr="0042069D" w:rsidRDefault="00282AD0" w:rsidP="00AA5B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6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сөздер 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Қашықтық-расстояние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Иіс-запах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Жылдамдық-скорость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Мәжбүрлеу-вынудить, заставить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Бөлтірік-волченок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Соқыр-слепой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Салмақ-вес</w:t>
      </w:r>
    </w:p>
    <w:p w:rsidR="00282AD0" w:rsidRDefault="00282AD0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Үңгір-пещера</w:t>
      </w:r>
    </w:p>
    <w:p w:rsidR="00624524" w:rsidRDefault="00624524" w:rsidP="00AA5B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Сүтқоректі-млекопитающие</w:t>
      </w:r>
    </w:p>
    <w:p w:rsidR="00282AD0" w:rsidRDefault="002E789F" w:rsidP="00AA5B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789F">
        <w:rPr>
          <w:rFonts w:ascii="Times New Roman" w:hAnsi="Times New Roman" w:cs="Times New Roman"/>
          <w:b/>
          <w:sz w:val="28"/>
          <w:szCs w:val="28"/>
          <w:lang w:val="kk-KZ"/>
        </w:rPr>
        <w:t>Бүгінгі сабақта біз бұрынғы өткен шақ деген тақырыпты қайталаймыз.</w:t>
      </w:r>
    </w:p>
    <w:p w:rsidR="002E789F" w:rsidRPr="002E789F" w:rsidRDefault="002E789F" w:rsidP="00AA5B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Мына етістіктерді кестеге жіктеп жазыңыз.</w:t>
      </w:r>
    </w:p>
    <w:p w:rsidR="002E789F" w:rsidRPr="002E789F" w:rsidRDefault="002E789F" w:rsidP="002E789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3296"/>
          <w:sz w:val="25"/>
          <w:szCs w:val="25"/>
        </w:rPr>
      </w:pPr>
      <w:r w:rsidRPr="002E789F">
        <w:rPr>
          <w:rFonts w:ascii="Segoe UI" w:eastAsia="Times New Roman" w:hAnsi="Segoe UI" w:cs="Segoe UI"/>
          <w:color w:val="000000"/>
          <w:sz w:val="25"/>
        </w:rPr>
        <w:t>Мен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жазу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Сіздер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алу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Ол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proofErr w:type="gramStart"/>
      <w:r w:rsidRPr="002E789F">
        <w:rPr>
          <w:rFonts w:ascii="Segoe UI" w:eastAsia="Times New Roman" w:hAnsi="Segoe UI" w:cs="Segoe UI"/>
          <w:color w:val="000000"/>
          <w:sz w:val="25"/>
        </w:rPr>
        <w:t>п</w:t>
      </w:r>
      <w:proofErr w:type="gramEnd"/>
      <w:r w:rsidRPr="002E789F">
        <w:rPr>
          <w:rFonts w:ascii="Segoe UI" w:eastAsia="Times New Roman" w:hAnsi="Segoe UI" w:cs="Segoe UI"/>
          <w:color w:val="000000"/>
          <w:sz w:val="25"/>
        </w:rPr>
        <w:t>ісіру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Сендер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айту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proofErr w:type="gramStart"/>
      <w:r w:rsidRPr="002E789F">
        <w:rPr>
          <w:rFonts w:ascii="Segoe UI" w:eastAsia="Times New Roman" w:hAnsi="Segoe UI" w:cs="Segoe UI"/>
          <w:color w:val="000000"/>
          <w:sz w:val="25"/>
        </w:rPr>
        <w:t>Б</w:t>
      </w:r>
      <w:proofErr w:type="gramEnd"/>
      <w:r w:rsidRPr="002E789F">
        <w:rPr>
          <w:rFonts w:ascii="Segoe UI" w:eastAsia="Times New Roman" w:hAnsi="Segoe UI" w:cs="Segoe UI"/>
          <w:color w:val="000000"/>
          <w:sz w:val="25"/>
        </w:rPr>
        <w:t>із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жинау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Сен (беру). Мен (көру). Сен (болу). </w:t>
      </w:r>
      <w:r w:rsidRPr="002E789F">
        <w:rPr>
          <w:rFonts w:ascii="Segoe UI" w:eastAsia="Times New Roman" w:hAnsi="Segoe UI" w:cs="Segoe UI"/>
          <w:color w:val="000000"/>
          <w:sz w:val="25"/>
          <w:szCs w:val="25"/>
        </w:rPr>
        <w:br/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Сіз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келу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Сендер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ішу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Біз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gramStart"/>
      <w:r w:rsidRPr="002E789F">
        <w:rPr>
          <w:rFonts w:ascii="Segoe UI" w:eastAsia="Times New Roman" w:hAnsi="Segoe UI" w:cs="Segoe UI"/>
          <w:color w:val="000000"/>
          <w:sz w:val="25"/>
        </w:rPr>
        <w:t>тұру</w:t>
      </w:r>
      <w:proofErr w:type="gramEnd"/>
      <w:r w:rsidRPr="002E789F">
        <w:rPr>
          <w:rFonts w:ascii="Segoe UI" w:eastAsia="Times New Roman" w:hAnsi="Segoe UI" w:cs="Segoe UI"/>
          <w:color w:val="000000"/>
          <w:sz w:val="25"/>
        </w:rPr>
        <w:t>). Мен (</w:t>
      </w:r>
      <w:proofErr w:type="gramStart"/>
      <w:r w:rsidRPr="002E789F">
        <w:rPr>
          <w:rFonts w:ascii="Segoe UI" w:eastAsia="Times New Roman" w:hAnsi="Segoe UI" w:cs="Segoe UI"/>
          <w:color w:val="000000"/>
          <w:sz w:val="25"/>
        </w:rPr>
        <w:t>к</w:t>
      </w:r>
      <w:proofErr w:type="gramEnd"/>
      <w:r w:rsidRPr="002E789F">
        <w:rPr>
          <w:rFonts w:ascii="Segoe UI" w:eastAsia="Times New Roman" w:hAnsi="Segoe UI" w:cs="Segoe UI"/>
          <w:color w:val="000000"/>
          <w:sz w:val="25"/>
        </w:rPr>
        <w:t xml:space="preserve">үту).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Олар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жеу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>). Сен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сату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proofErr w:type="gramStart"/>
      <w:r w:rsidRPr="002E789F">
        <w:rPr>
          <w:rFonts w:ascii="Segoe UI" w:eastAsia="Times New Roman" w:hAnsi="Segoe UI" w:cs="Segoe UI"/>
          <w:color w:val="000000"/>
          <w:sz w:val="25"/>
        </w:rPr>
        <w:t>Б</w:t>
      </w:r>
      <w:proofErr w:type="gramEnd"/>
      <w:r w:rsidRPr="002E789F">
        <w:rPr>
          <w:rFonts w:ascii="Segoe UI" w:eastAsia="Times New Roman" w:hAnsi="Segoe UI" w:cs="Segoe UI"/>
          <w:color w:val="000000"/>
          <w:sz w:val="25"/>
        </w:rPr>
        <w:t>із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білу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Ол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 (</w:t>
      </w:r>
      <w:proofErr w:type="spellStart"/>
      <w:r w:rsidRPr="002E789F">
        <w:rPr>
          <w:rFonts w:ascii="Segoe UI" w:eastAsia="Times New Roman" w:hAnsi="Segoe UI" w:cs="Segoe UI"/>
          <w:color w:val="000000"/>
          <w:sz w:val="25"/>
        </w:rPr>
        <w:t>ашу</w:t>
      </w:r>
      <w:proofErr w:type="spellEnd"/>
      <w:r w:rsidRPr="002E789F">
        <w:rPr>
          <w:rFonts w:ascii="Segoe UI" w:eastAsia="Times New Roman" w:hAnsi="Segoe UI" w:cs="Segoe UI"/>
          <w:color w:val="000000"/>
          <w:sz w:val="25"/>
        </w:rPr>
        <w:t xml:space="preserve">). </w:t>
      </w:r>
    </w:p>
    <w:tbl>
      <w:tblPr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77"/>
        <w:gridCol w:w="3969"/>
      </w:tblGrid>
      <w:tr w:rsidR="002E789F" w:rsidRPr="002E789F" w:rsidTr="002E789F">
        <w:trPr>
          <w:tblCellSpacing w:w="15" w:type="dxa"/>
        </w:trPr>
        <w:tc>
          <w:tcPr>
            <w:tcW w:w="3432" w:type="dxa"/>
            <w:shd w:val="clear" w:color="auto" w:fill="FFFFFF"/>
            <w:hideMark/>
          </w:tcPr>
          <w:p w:rsidR="002E789F" w:rsidRPr="002E789F" w:rsidRDefault="002E789F" w:rsidP="002E7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296"/>
                <w:sz w:val="25"/>
                <w:szCs w:val="25"/>
              </w:rPr>
            </w:pP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-ған</w:t>
            </w:r>
            <w:proofErr w:type="gramStart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/-</w:t>
            </w:r>
            <w:proofErr w:type="gramEnd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ген/ -қан/-</w:t>
            </w:r>
            <w:r w:rsidRPr="002E789F">
              <w:rPr>
                <w:rFonts w:ascii="Segoe UI" w:eastAsia="Times New Roman" w:hAnsi="Segoe UI" w:cs="Segoe UI"/>
                <w:color w:val="000000"/>
                <w:sz w:val="25"/>
                <w:szCs w:val="25"/>
              </w:rPr>
              <w:br/>
            </w: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 xml:space="preserve">+ личные окончания </w:t>
            </w:r>
          </w:p>
        </w:tc>
        <w:tc>
          <w:tcPr>
            <w:tcW w:w="3924" w:type="dxa"/>
            <w:shd w:val="clear" w:color="auto" w:fill="FFFFFF"/>
            <w:vAlign w:val="center"/>
            <w:hideMark/>
          </w:tcPr>
          <w:p w:rsidR="002E789F" w:rsidRPr="002E789F" w:rsidRDefault="002E789F" w:rsidP="002E7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296"/>
                <w:sz w:val="25"/>
                <w:szCs w:val="25"/>
              </w:rPr>
            </w:pP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-</w:t>
            </w:r>
            <w:proofErr w:type="spellStart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ып</w:t>
            </w:r>
            <w:proofErr w:type="spellEnd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/-</w:t>
            </w:r>
            <w:proofErr w:type="spellStart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іп</w:t>
            </w:r>
            <w:proofErr w:type="spellEnd"/>
            <w:proofErr w:type="gramStart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/-</w:t>
            </w:r>
            <w:proofErr w:type="spellStart"/>
            <w:proofErr w:type="gramEnd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п</w:t>
            </w:r>
            <w:proofErr w:type="spellEnd"/>
            <w:r w:rsidRPr="002E789F">
              <w:rPr>
                <w:rFonts w:ascii="Segoe UI" w:eastAsia="Times New Roman" w:hAnsi="Segoe UI" w:cs="Segoe UI"/>
                <w:color w:val="000000"/>
                <w:sz w:val="25"/>
                <w:szCs w:val="25"/>
              </w:rPr>
              <w:br/>
            </w: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 xml:space="preserve">+ личные окончания </w:t>
            </w:r>
          </w:p>
        </w:tc>
      </w:tr>
      <w:tr w:rsidR="002E789F" w:rsidRPr="002E789F" w:rsidTr="002E789F">
        <w:trPr>
          <w:tblCellSpacing w:w="15" w:type="dxa"/>
        </w:trPr>
        <w:tc>
          <w:tcPr>
            <w:tcW w:w="3432" w:type="dxa"/>
            <w:shd w:val="clear" w:color="auto" w:fill="FFFFFF"/>
            <w:vAlign w:val="center"/>
            <w:hideMark/>
          </w:tcPr>
          <w:p w:rsidR="002E789F" w:rsidRPr="002E789F" w:rsidRDefault="002E789F" w:rsidP="002E7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296"/>
                <w:sz w:val="25"/>
                <w:szCs w:val="25"/>
              </w:rPr>
            </w:pP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Мен жаз</w:t>
            </w:r>
            <w:r w:rsidRPr="002E789F">
              <w:rPr>
                <w:rFonts w:ascii="Segoe UI" w:eastAsia="Times New Roman" w:hAnsi="Segoe UI" w:cs="Segoe UI"/>
                <w:b/>
                <w:bCs/>
                <w:color w:val="000000"/>
                <w:sz w:val="25"/>
              </w:rPr>
              <w:t>ғанмын</w:t>
            </w: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.</w:t>
            </w:r>
            <w:r w:rsidRPr="002E789F">
              <w:rPr>
                <w:rFonts w:ascii="Segoe UI" w:eastAsia="Times New Roman" w:hAnsi="Segoe UI" w:cs="Segoe UI"/>
                <w:color w:val="000000"/>
                <w:sz w:val="25"/>
                <w:szCs w:val="25"/>
              </w:rPr>
              <w:br/>
            </w: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 xml:space="preserve">... </w:t>
            </w:r>
          </w:p>
        </w:tc>
        <w:tc>
          <w:tcPr>
            <w:tcW w:w="3924" w:type="dxa"/>
            <w:shd w:val="clear" w:color="auto" w:fill="FFFFFF"/>
            <w:vAlign w:val="center"/>
            <w:hideMark/>
          </w:tcPr>
          <w:p w:rsidR="002E789F" w:rsidRPr="002E789F" w:rsidRDefault="002E789F" w:rsidP="002E7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296"/>
                <w:sz w:val="25"/>
                <w:szCs w:val="25"/>
              </w:rPr>
            </w:pPr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 xml:space="preserve">Мен </w:t>
            </w:r>
            <w:proofErr w:type="spellStart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жаз</w:t>
            </w:r>
            <w:r w:rsidRPr="002E789F">
              <w:rPr>
                <w:rFonts w:ascii="Segoe UI" w:eastAsia="Times New Roman" w:hAnsi="Segoe UI" w:cs="Segoe UI"/>
                <w:b/>
                <w:bCs/>
                <w:color w:val="000000"/>
                <w:sz w:val="25"/>
              </w:rPr>
              <w:t>ыппын</w:t>
            </w:r>
            <w:proofErr w:type="spellEnd"/>
            <w:r w:rsidRPr="002E789F">
              <w:rPr>
                <w:rFonts w:ascii="Segoe UI" w:eastAsia="Times New Roman" w:hAnsi="Segoe UI" w:cs="Segoe UI"/>
                <w:color w:val="000000"/>
                <w:sz w:val="25"/>
              </w:rPr>
              <w:t>.</w:t>
            </w:r>
          </w:p>
        </w:tc>
      </w:tr>
    </w:tbl>
    <w:p w:rsidR="00AA5B8A" w:rsidRPr="00AA5B8A" w:rsidRDefault="00AA5B8A" w:rsidP="00AA5B8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8A" w:rsidRPr="00AA5B8A" w:rsidSect="0038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76E6C"/>
    <w:rsid w:val="00282AD0"/>
    <w:rsid w:val="002E789F"/>
    <w:rsid w:val="003879E0"/>
    <w:rsid w:val="0042069D"/>
    <w:rsid w:val="00624524"/>
    <w:rsid w:val="0092152E"/>
    <w:rsid w:val="00962B32"/>
    <w:rsid w:val="00965E9A"/>
    <w:rsid w:val="00976E6C"/>
    <w:rsid w:val="00AA0402"/>
    <w:rsid w:val="00AA5B8A"/>
    <w:rsid w:val="00AF7A16"/>
    <w:rsid w:val="00EB6EFD"/>
    <w:rsid w:val="00F04E83"/>
    <w:rsid w:val="00F2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z">
    <w:name w:val="kaz"/>
    <w:basedOn w:val="a0"/>
    <w:rsid w:val="002E7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2020-09-21T04:47:00Z</dcterms:created>
  <dcterms:modified xsi:type="dcterms:W3CDTF">2020-09-21T05:23:00Z</dcterms:modified>
</cp:coreProperties>
</file>