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59" w:rsidRDefault="00970FC1" w:rsidP="005F72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C4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1109">
        <w:rPr>
          <w:rFonts w:ascii="Times New Roman" w:hAnsi="Times New Roman" w:cs="Times New Roman"/>
          <w:b/>
          <w:sz w:val="28"/>
          <w:szCs w:val="28"/>
          <w:lang w:val="kk-KZ"/>
        </w:rPr>
        <w:t>Сәбиге ат қою. «т</w:t>
      </w:r>
      <w:r w:rsidR="00834132">
        <w:rPr>
          <w:rFonts w:ascii="Times New Roman" w:hAnsi="Times New Roman" w:cs="Times New Roman"/>
          <w:b/>
          <w:sz w:val="28"/>
          <w:szCs w:val="28"/>
          <w:lang w:val="kk-KZ"/>
        </w:rPr>
        <w:t>уралы» шылауын пайдалану</w:t>
      </w:r>
      <w:r w:rsidR="00C465C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21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1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50AF" w:rsidRPr="00721109">
        <w:rPr>
          <w:rFonts w:ascii="Times New Roman" w:hAnsi="Times New Roman" w:cs="Times New Roman"/>
          <w:b/>
          <w:sz w:val="28"/>
          <w:szCs w:val="28"/>
          <w:lang w:val="kk-KZ"/>
        </w:rPr>
        <w:t>(А2)</w:t>
      </w:r>
    </w:p>
    <w:p w:rsidR="00834132" w:rsidRDefault="00834132" w:rsidP="005F725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Жаңа сөздермен танысыңыз:</w:t>
      </w:r>
    </w:p>
    <w:p w:rsidR="00413A06" w:rsidRDefault="00413A06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413A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132" w:rsidRPr="00413A06" w:rsidRDefault="0083413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Азан шақыру-призыв к молитве</w:t>
      </w:r>
    </w:p>
    <w:p w:rsidR="00834132" w:rsidRPr="00413A06" w:rsidRDefault="00834132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Есім-имя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Өзіндік-своеобразный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Мәселен-например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Болашақ-будущее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Ниет-пожелание</w:t>
      </w:r>
    </w:p>
    <w:p w:rsidR="0027399E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Ес-память</w:t>
      </w:r>
    </w:p>
    <w:p w:rsidR="005F7259" w:rsidRDefault="005F7259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F7259" w:rsidRPr="00413A06" w:rsidRDefault="005F7259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7399E" w:rsidRPr="00F257E7" w:rsidRDefault="0027399E" w:rsidP="0027399E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Құбыла-Кааба</w:t>
      </w:r>
      <w:r w:rsidR="00F257E7" w:rsidRPr="00F257E7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(мусульманская святыня в Мекке)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Дұға-молитва</w:t>
      </w:r>
    </w:p>
    <w:p w:rsidR="00413A06" w:rsidRPr="00413A06" w:rsidRDefault="00413A06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Қалау-желание</w:t>
      </w:r>
    </w:p>
    <w:p w:rsidR="00413A06" w:rsidRDefault="00413A06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3A06">
        <w:rPr>
          <w:rFonts w:ascii="Times New Roman" w:eastAsia="Times New Roman" w:hAnsi="Times New Roman" w:cs="Times New Roman"/>
          <w:sz w:val="28"/>
          <w:szCs w:val="28"/>
          <w:lang w:val="kk-KZ"/>
        </w:rPr>
        <w:t>Жүздесу-встреча</w:t>
      </w:r>
    </w:p>
    <w:p w:rsidR="0027399E" w:rsidRPr="00413A06" w:rsidRDefault="0027399E" w:rsidP="0027399E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13A06" w:rsidRDefault="00413A06" w:rsidP="0027399E">
      <w:pPr>
        <w:pStyle w:val="a8"/>
        <w:rPr>
          <w:rFonts w:eastAsia="Times New Roman"/>
          <w:sz w:val="28"/>
          <w:szCs w:val="28"/>
          <w:lang w:val="kk-KZ"/>
        </w:rPr>
        <w:sectPr w:rsidR="00413A06" w:rsidSect="00413A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7259" w:rsidRDefault="005F7259" w:rsidP="000F4D90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lastRenderedPageBreak/>
        <w:t>Аударыңыз:</w:t>
      </w:r>
    </w:p>
    <w:p w:rsidR="005F7259" w:rsidRPr="005F7259" w:rsidRDefault="005F7259" w:rsidP="005F7259">
      <w:pPr>
        <w:pStyle w:val="a8"/>
        <w:rPr>
          <w:rFonts w:eastAsia="Times New Roman"/>
          <w:sz w:val="28"/>
          <w:szCs w:val="28"/>
          <w:lang w:val="kk-KZ"/>
        </w:rPr>
      </w:pPr>
      <w:r w:rsidRPr="005F7259">
        <w:rPr>
          <w:rFonts w:eastAsia="Times New Roman"/>
          <w:sz w:val="28"/>
          <w:szCs w:val="28"/>
          <w:lang w:val="kk-KZ"/>
        </w:rPr>
        <w:t>Как ваше имя? В будущем он хочет стать врачем. Я незнаю его имени.Все по вашему желанию.</w:t>
      </w:r>
    </w:p>
    <w:p w:rsidR="005F7259" w:rsidRPr="005F7259" w:rsidRDefault="005F7259" w:rsidP="005F7259">
      <w:pPr>
        <w:pStyle w:val="a8"/>
        <w:rPr>
          <w:rFonts w:eastAsia="Times New Roman"/>
          <w:sz w:val="28"/>
          <w:szCs w:val="28"/>
          <w:lang w:val="kk-KZ"/>
        </w:rPr>
      </w:pPr>
      <w:r w:rsidRPr="005F7259">
        <w:rPr>
          <w:rFonts w:eastAsia="Times New Roman"/>
          <w:sz w:val="28"/>
          <w:szCs w:val="28"/>
          <w:lang w:val="kk-KZ"/>
        </w:rPr>
        <w:t>Кем ты хочешь быть в будущем? Они пошли на втречу с одноклассниками.У нее своеобразная красота.</w:t>
      </w:r>
    </w:p>
    <w:p w:rsidR="005F7259" w:rsidRDefault="005F7259" w:rsidP="005F7259">
      <w:pPr>
        <w:pStyle w:val="a8"/>
        <w:rPr>
          <w:rFonts w:eastAsia="Times New Roman"/>
          <w:lang w:val="kk-KZ"/>
        </w:rPr>
      </w:pPr>
    </w:p>
    <w:p w:rsidR="00016327" w:rsidRDefault="00016327" w:rsidP="000F4D90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Мәтінмен танысыңыз:</w:t>
      </w:r>
    </w:p>
    <w:p w:rsidR="000F4D90" w:rsidRPr="00016327" w:rsidRDefault="000F4D90" w:rsidP="00016327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 w:rsidRPr="000163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Азан шақырып ат қою</w:t>
      </w:r>
    </w:p>
    <w:p w:rsidR="000F4D90" w:rsidRPr="00F257E7" w:rsidRDefault="000F4D90" w:rsidP="00F257E7">
      <w:pPr>
        <w:rPr>
          <w:sz w:val="28"/>
          <w:szCs w:val="28"/>
        </w:rPr>
      </w:pPr>
      <w:proofErr w:type="spellStart"/>
      <w:proofErr w:type="gramStart"/>
      <w:r w:rsidRPr="00F257E7">
        <w:rPr>
          <w:sz w:val="28"/>
          <w:szCs w:val="28"/>
        </w:rPr>
        <w:t>Халқымызда</w:t>
      </w:r>
      <w:proofErr w:type="spellEnd"/>
      <w:r w:rsidRPr="00F257E7">
        <w:rPr>
          <w:sz w:val="28"/>
          <w:szCs w:val="28"/>
        </w:rPr>
        <w:t xml:space="preserve">  </w:t>
      </w:r>
      <w:proofErr w:type="spellStart"/>
      <w:r w:rsidRPr="00F257E7">
        <w:rPr>
          <w:sz w:val="28"/>
          <w:szCs w:val="28"/>
        </w:rPr>
        <w:t>сәбиге</w:t>
      </w:r>
      <w:proofErr w:type="spellEnd"/>
      <w:proofErr w:type="gram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есім</w:t>
      </w:r>
      <w:proofErr w:type="spellEnd"/>
      <w:r w:rsidRPr="00F257E7">
        <w:rPr>
          <w:sz w:val="28"/>
          <w:szCs w:val="28"/>
        </w:rPr>
        <w:t xml:space="preserve"> беру </w:t>
      </w:r>
      <w:proofErr w:type="spellStart"/>
      <w:r w:rsidRPr="00F257E7">
        <w:rPr>
          <w:sz w:val="28"/>
          <w:szCs w:val="28"/>
        </w:rPr>
        <w:t>рәсіміне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қатысты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өзіндік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дәстүрі</w:t>
      </w:r>
      <w:proofErr w:type="spellEnd"/>
      <w:r w:rsidRPr="00F257E7">
        <w:rPr>
          <w:sz w:val="28"/>
          <w:szCs w:val="28"/>
        </w:rPr>
        <w:t xml:space="preserve">  бар. </w:t>
      </w:r>
      <w:proofErr w:type="spellStart"/>
      <w:r w:rsidRPr="00F257E7">
        <w:rPr>
          <w:sz w:val="28"/>
          <w:szCs w:val="28"/>
        </w:rPr>
        <w:t>Мәселен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азан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шақырып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ат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қояр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кезде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кішкене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сәби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болашақта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сыйлы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құрметті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үлкен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азамат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болсын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деген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ниетпен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ырым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етіп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сәбидің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ата</w:t>
      </w:r>
      <w:proofErr w:type="spellEnd"/>
      <w:r w:rsidRPr="00F257E7">
        <w:rPr>
          <w:sz w:val="28"/>
          <w:szCs w:val="28"/>
        </w:rPr>
        <w:t xml:space="preserve">- </w:t>
      </w:r>
      <w:proofErr w:type="spellStart"/>
      <w:r w:rsidRPr="00F257E7">
        <w:rPr>
          <w:sz w:val="28"/>
          <w:szCs w:val="28"/>
        </w:rPr>
        <w:t>анасы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жасы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үлкен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сыйлы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адамға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қолқа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салады</w:t>
      </w:r>
      <w:proofErr w:type="spellEnd"/>
      <w:r w:rsidRPr="00F257E7">
        <w:rPr>
          <w:sz w:val="28"/>
          <w:szCs w:val="28"/>
        </w:rPr>
        <w:t xml:space="preserve">. </w:t>
      </w:r>
      <w:proofErr w:type="spellStart"/>
      <w:r w:rsidRPr="00F257E7">
        <w:rPr>
          <w:sz w:val="28"/>
          <w:szCs w:val="28"/>
        </w:rPr>
        <w:t>Жақын</w:t>
      </w:r>
      <w:r w:rsidR="0027399E" w:rsidRPr="00F257E7">
        <w:rPr>
          <w:sz w:val="28"/>
          <w:szCs w:val="28"/>
        </w:rPr>
        <w:t>дар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жиналып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ат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қоятын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адам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сәбиді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қолына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proofErr w:type="gramStart"/>
      <w:r w:rsidRPr="00F257E7">
        <w:rPr>
          <w:sz w:val="28"/>
          <w:szCs w:val="28"/>
        </w:rPr>
        <w:t>алып</w:t>
      </w:r>
      <w:proofErr w:type="spellEnd"/>
      <w:r w:rsidRPr="00F257E7">
        <w:rPr>
          <w:sz w:val="28"/>
          <w:szCs w:val="28"/>
        </w:rPr>
        <w:t>,«</w:t>
      </w:r>
      <w:proofErr w:type="spellStart"/>
      <w:proofErr w:type="gramEnd"/>
      <w:r w:rsidRPr="00F257E7">
        <w:rPr>
          <w:sz w:val="28"/>
          <w:szCs w:val="28"/>
        </w:rPr>
        <w:t>Аллаһу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әкбар</w:t>
      </w:r>
      <w:proofErr w:type="spellEnd"/>
      <w:r w:rsidRPr="00F257E7">
        <w:rPr>
          <w:sz w:val="28"/>
          <w:szCs w:val="28"/>
        </w:rPr>
        <w:t xml:space="preserve">» </w:t>
      </w:r>
      <w:proofErr w:type="spellStart"/>
      <w:r w:rsidRPr="00F257E7">
        <w:rPr>
          <w:sz w:val="28"/>
          <w:szCs w:val="28"/>
        </w:rPr>
        <w:t>деп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азан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шақырып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сәбидің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оң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құлағына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есімін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үш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рет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қайталап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айтады</w:t>
      </w:r>
      <w:proofErr w:type="spellEnd"/>
      <w:r w:rsidRPr="00F257E7">
        <w:rPr>
          <w:sz w:val="28"/>
          <w:szCs w:val="28"/>
        </w:rPr>
        <w:t xml:space="preserve">. </w:t>
      </w:r>
      <w:proofErr w:type="spellStart"/>
      <w:r w:rsidRPr="00F257E7">
        <w:rPr>
          <w:sz w:val="28"/>
          <w:szCs w:val="28"/>
        </w:rPr>
        <w:t>Бұл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баланың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есінде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сол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есім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қалсын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құлағы</w:t>
      </w:r>
      <w:r w:rsidR="00AB0C9E" w:rsidRPr="00F257E7">
        <w:rPr>
          <w:sz w:val="28"/>
          <w:szCs w:val="28"/>
        </w:rPr>
        <w:t>на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сіңсін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деген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ниетпен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жасала</w:t>
      </w:r>
      <w:r w:rsidRPr="00F257E7">
        <w:rPr>
          <w:sz w:val="28"/>
          <w:szCs w:val="28"/>
        </w:rPr>
        <w:t>ды</w:t>
      </w:r>
      <w:proofErr w:type="spellEnd"/>
      <w:r w:rsidRPr="00F257E7">
        <w:rPr>
          <w:sz w:val="28"/>
          <w:szCs w:val="28"/>
        </w:rPr>
        <w:t xml:space="preserve">. </w:t>
      </w:r>
      <w:proofErr w:type="spellStart"/>
      <w:r w:rsidRPr="00F257E7">
        <w:rPr>
          <w:sz w:val="28"/>
          <w:szCs w:val="28"/>
        </w:rPr>
        <w:t>Әкесі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өзі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азан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шақыра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алмайтын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болса</w:t>
      </w:r>
      <w:proofErr w:type="spellEnd"/>
      <w:r w:rsidRPr="00F257E7">
        <w:rPr>
          <w:sz w:val="28"/>
          <w:szCs w:val="28"/>
        </w:rPr>
        <w:t>, имам-</w:t>
      </w:r>
      <w:proofErr w:type="spellStart"/>
      <w:r w:rsidRPr="00F257E7">
        <w:rPr>
          <w:sz w:val="28"/>
          <w:szCs w:val="28"/>
        </w:rPr>
        <w:t>молдаларды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шақырып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баланың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басын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құбылаға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қаратып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оң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құлағына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азанын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айтып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ата-анасы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таңдап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қойған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proofErr w:type="gramStart"/>
      <w:r w:rsidRPr="00F257E7">
        <w:rPr>
          <w:sz w:val="28"/>
          <w:szCs w:val="28"/>
        </w:rPr>
        <w:t>есімді</w:t>
      </w:r>
      <w:proofErr w:type="spellEnd"/>
      <w:r w:rsidRPr="00F257E7">
        <w:rPr>
          <w:sz w:val="28"/>
          <w:szCs w:val="28"/>
        </w:rPr>
        <w:t xml:space="preserve">  </w:t>
      </w:r>
      <w:proofErr w:type="spellStart"/>
      <w:r w:rsidRPr="00F257E7">
        <w:rPr>
          <w:sz w:val="28"/>
          <w:szCs w:val="28"/>
        </w:rPr>
        <w:t>үш</w:t>
      </w:r>
      <w:proofErr w:type="spellEnd"/>
      <w:proofErr w:type="gram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мәрте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айқайлап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айтатын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болған</w:t>
      </w:r>
      <w:proofErr w:type="spellEnd"/>
      <w:r w:rsidRPr="00F257E7">
        <w:rPr>
          <w:sz w:val="28"/>
          <w:szCs w:val="28"/>
        </w:rPr>
        <w:t>.</w:t>
      </w:r>
    </w:p>
    <w:p w:rsidR="000F4D90" w:rsidRDefault="000F4D90" w:rsidP="00F257E7">
      <w:pPr>
        <w:rPr>
          <w:rFonts w:eastAsia="Times New Roman"/>
        </w:rPr>
      </w:pPr>
      <w:proofErr w:type="spellStart"/>
      <w:r w:rsidRPr="00F257E7">
        <w:rPr>
          <w:sz w:val="28"/>
          <w:szCs w:val="28"/>
        </w:rPr>
        <w:t>Рәсім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аяқталған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соң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дұға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оқылып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қатысқан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туысқандары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нәрестеге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оның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ата-анасы</w:t>
      </w:r>
      <w:proofErr w:type="spellEnd"/>
      <w:r w:rsidRPr="00F257E7">
        <w:rPr>
          <w:sz w:val="28"/>
          <w:szCs w:val="28"/>
        </w:rPr>
        <w:t xml:space="preserve"> мен </w:t>
      </w:r>
      <w:proofErr w:type="spellStart"/>
      <w:r w:rsidRPr="00F257E7">
        <w:rPr>
          <w:sz w:val="28"/>
          <w:szCs w:val="28"/>
        </w:rPr>
        <w:t>туысқандарына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ақ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тілектерін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айтып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үлкендер</w:t>
      </w:r>
      <w:proofErr w:type="spellEnd"/>
      <w:r w:rsidRPr="00F257E7">
        <w:rPr>
          <w:sz w:val="28"/>
          <w:szCs w:val="28"/>
        </w:rPr>
        <w:t xml:space="preserve"> бата </w:t>
      </w:r>
      <w:proofErr w:type="spellStart"/>
      <w:r w:rsidRPr="00F257E7">
        <w:rPr>
          <w:sz w:val="28"/>
          <w:szCs w:val="28"/>
        </w:rPr>
        <w:t>берген</w:t>
      </w:r>
      <w:proofErr w:type="spellEnd"/>
      <w:r w:rsidRPr="00F257E7">
        <w:rPr>
          <w:sz w:val="28"/>
          <w:szCs w:val="28"/>
        </w:rPr>
        <w:t xml:space="preserve">. </w:t>
      </w:r>
      <w:proofErr w:type="spellStart"/>
      <w:r w:rsidRPr="00F257E7">
        <w:rPr>
          <w:sz w:val="28"/>
          <w:szCs w:val="28"/>
        </w:rPr>
        <w:t>Ат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қою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рәсімі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аяқталған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соң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ат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қоюшы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ата-ананың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қалауымен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сәбидің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бетін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lastRenderedPageBreak/>
        <w:t>ашып</w:t>
      </w:r>
      <w:proofErr w:type="spellEnd"/>
      <w:r w:rsidRPr="00F257E7">
        <w:rPr>
          <w:sz w:val="28"/>
          <w:szCs w:val="28"/>
        </w:rPr>
        <w:t xml:space="preserve">, </w:t>
      </w:r>
      <w:proofErr w:type="spellStart"/>
      <w:r w:rsidRPr="00F257E7">
        <w:rPr>
          <w:sz w:val="28"/>
          <w:szCs w:val="28"/>
        </w:rPr>
        <w:t>көпшілікке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көрсетеді</w:t>
      </w:r>
      <w:proofErr w:type="spellEnd"/>
      <w:r w:rsidRPr="00F257E7">
        <w:rPr>
          <w:sz w:val="28"/>
          <w:szCs w:val="28"/>
        </w:rPr>
        <w:t xml:space="preserve">. </w:t>
      </w:r>
      <w:proofErr w:type="spellStart"/>
      <w:r w:rsidRPr="00F257E7">
        <w:rPr>
          <w:sz w:val="28"/>
          <w:szCs w:val="28"/>
        </w:rPr>
        <w:t>Бұл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аты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қойылған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баланың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елімен</w:t>
      </w:r>
      <w:proofErr w:type="spellEnd"/>
      <w:r w:rsidRPr="00F257E7">
        <w:rPr>
          <w:sz w:val="28"/>
          <w:szCs w:val="28"/>
        </w:rPr>
        <w:t xml:space="preserve"> </w:t>
      </w:r>
      <w:proofErr w:type="spellStart"/>
      <w:r w:rsidRPr="00F257E7">
        <w:rPr>
          <w:sz w:val="28"/>
          <w:szCs w:val="28"/>
        </w:rPr>
        <w:t>алғашқы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жүздесуі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деп</w:t>
      </w:r>
      <w:proofErr w:type="spellEnd"/>
      <w:r w:rsidR="00AB0C9E" w:rsidRPr="00F257E7">
        <w:rPr>
          <w:sz w:val="28"/>
          <w:szCs w:val="28"/>
        </w:rPr>
        <w:t xml:space="preserve"> </w:t>
      </w:r>
      <w:proofErr w:type="spellStart"/>
      <w:r w:rsidR="00AB0C9E" w:rsidRPr="00F257E7">
        <w:rPr>
          <w:sz w:val="28"/>
          <w:szCs w:val="28"/>
        </w:rPr>
        <w:t>есеп</w:t>
      </w:r>
      <w:r w:rsidRPr="00F257E7">
        <w:rPr>
          <w:sz w:val="28"/>
          <w:szCs w:val="28"/>
        </w:rPr>
        <w:t>телген</w:t>
      </w:r>
      <w:proofErr w:type="spellEnd"/>
      <w:r w:rsidRPr="000F4D90">
        <w:rPr>
          <w:rFonts w:eastAsia="Times New Roman"/>
        </w:rPr>
        <w:t xml:space="preserve">. </w:t>
      </w:r>
    </w:p>
    <w:p w:rsidR="00016327" w:rsidRDefault="00016327" w:rsidP="00F257E7">
      <w:pPr>
        <w:rPr>
          <w:rFonts w:eastAsia="Times New Roman"/>
          <w:lang w:val="kk-KZ"/>
        </w:rPr>
      </w:pPr>
    </w:p>
    <w:p w:rsidR="00016327" w:rsidRPr="00016327" w:rsidRDefault="00016327" w:rsidP="00F257E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16327">
        <w:rPr>
          <w:rFonts w:ascii="Times New Roman" w:eastAsia="Times New Roman" w:hAnsi="Times New Roman" w:cs="Times New Roman"/>
          <w:sz w:val="28"/>
          <w:szCs w:val="28"/>
          <w:lang w:val="kk-KZ"/>
        </w:rPr>
        <w:t>Бүгінгі сабақта біз «туралы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,жайлы,жайында,жөнінде</w:t>
      </w:r>
      <w:r w:rsidRPr="000163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» септеулі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ктері</w:t>
      </w:r>
      <w:r w:rsidRPr="00016327">
        <w:rPr>
          <w:rFonts w:ascii="Times New Roman" w:eastAsia="Times New Roman" w:hAnsi="Times New Roman" w:cs="Times New Roman"/>
          <w:sz w:val="28"/>
          <w:szCs w:val="28"/>
          <w:lang w:val="kk-KZ"/>
        </w:rPr>
        <w:t>н  қайталаймыз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016327" w:rsidRDefault="00016327" w:rsidP="00F257E7">
      <w:pPr>
        <w:rPr>
          <w:rFonts w:eastAsia="Times New Roman"/>
        </w:rPr>
      </w:pPr>
      <w:r w:rsidRPr="00016327">
        <w:rPr>
          <w:rFonts w:ascii="Times New Roman" w:eastAsia="Times New Roman" w:hAnsi="Times New Roman" w:cs="Times New Roman"/>
          <w:sz w:val="28"/>
          <w:szCs w:val="28"/>
          <w:lang w:val="kk-KZ"/>
        </w:rPr>
        <w:t>Кестемен танысыңыз:</w:t>
      </w:r>
    </w:p>
    <w:p w:rsidR="00651FD5" w:rsidRPr="00651FD5" w:rsidRDefault="00651FD5" w:rsidP="0065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0"/>
        <w:gridCol w:w="1205"/>
        <w:gridCol w:w="700"/>
        <w:gridCol w:w="3263"/>
      </w:tblGrid>
      <w:tr w:rsidR="00651FD5" w:rsidRPr="00651FD5" w:rsidTr="00651F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1FD5" w:rsidRPr="00651FD5" w:rsidRDefault="00651FD5" w:rsidP="00651FD5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 </w:t>
            </w:r>
            <w:r w:rsidR="00016327"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/>
              </w:rPr>
              <w:t xml:space="preserve">Септеуліктер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FD5" w:rsidRDefault="00651FD5" w:rsidP="00651F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туралы</w:t>
            </w:r>
            <w:proofErr w:type="spellEnd"/>
            <w:proofErr w:type="gram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,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жайлы</w:t>
            </w:r>
            <w:proofErr w:type="spell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 xml:space="preserve"> </w:t>
            </w:r>
          </w:p>
          <w:p w:rsidR="00651FD5" w:rsidRPr="00651FD5" w:rsidRDefault="00651FD5" w:rsidP="00651FD5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proofErr w:type="spellStart"/>
            <w:proofErr w:type="gram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жайында</w:t>
            </w:r>
            <w:proofErr w:type="spellEnd"/>
            <w:proofErr w:type="gram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,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жөнінде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FD5" w:rsidRPr="00651FD5" w:rsidRDefault="00651FD5" w:rsidP="00651FD5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r w:rsidRPr="00651FD5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 </w:t>
            </w:r>
            <w:proofErr w:type="gramStart"/>
            <w:r w:rsidRPr="00651FD5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о</w:t>
            </w:r>
            <w:proofErr w:type="gramEnd"/>
            <w:r w:rsidRPr="00651FD5"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  <w:t>,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FD5" w:rsidRPr="00651FD5" w:rsidRDefault="00651FD5" w:rsidP="00016327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</w:rPr>
            </w:pP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gram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сен</w:t>
            </w:r>
            <w:proofErr w:type="gram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</w:rPr>
              <w:t>туралы</w:t>
            </w:r>
            <w:proofErr w:type="spellEnd"/>
            <w:r w:rsidRPr="00651FD5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 – о тебе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  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кім</w:t>
            </w:r>
            <w:proofErr w:type="spell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</w:rPr>
              <w:t>туралы</w:t>
            </w:r>
            <w:proofErr w:type="spell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?</w:t>
            </w:r>
            <w:r w:rsidRPr="00651FD5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 – о ком?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  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proofErr w:type="gram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сурет</w:t>
            </w:r>
            <w:proofErr w:type="spellEnd"/>
            <w:proofErr w:type="gram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proofErr w:type="spellStart"/>
            <w:r w:rsidR="00016327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жайында</w:t>
            </w:r>
            <w:proofErr w:type="spellEnd"/>
            <w:r w:rsidRPr="00651FD5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 – о картине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  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br/>
              <w:t> </w:t>
            </w:r>
            <w:proofErr w:type="spellStart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тамақ</w:t>
            </w:r>
            <w:proofErr w:type="spellEnd"/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</w:rPr>
              <w:t>ж</w:t>
            </w:r>
            <w:r w:rsidR="00016327">
              <w:rPr>
                <w:rFonts w:ascii="Segoe UI" w:eastAsia="Times New Roman" w:hAnsi="Segoe UI" w:cs="Segoe UI"/>
                <w:color w:val="000000"/>
                <w:sz w:val="24"/>
                <w:szCs w:val="24"/>
                <w:u w:val="single"/>
                <w:lang w:val="kk-KZ"/>
              </w:rPr>
              <w:t>өнінде</w:t>
            </w:r>
            <w:r w:rsidRPr="00651FD5">
              <w:rPr>
                <w:rFonts w:ascii="Segoe UI" w:eastAsia="Times New Roman" w:hAnsi="Segoe UI" w:cs="Segoe UI"/>
                <w:color w:val="505050"/>
                <w:sz w:val="21"/>
                <w:szCs w:val="21"/>
              </w:rPr>
              <w:t> – о еде</w:t>
            </w:r>
            <w:r w:rsidRPr="00651FD5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  </w:t>
            </w:r>
          </w:p>
        </w:tc>
      </w:tr>
    </w:tbl>
    <w:p w:rsidR="00651FD5" w:rsidRDefault="00651FD5" w:rsidP="00F257E7">
      <w:pPr>
        <w:rPr>
          <w:rFonts w:eastAsia="Times New Roman"/>
        </w:rPr>
      </w:pPr>
    </w:p>
    <w:p w:rsidR="00016327" w:rsidRDefault="00016327" w:rsidP="00F257E7">
      <w:pPr>
        <w:rPr>
          <w:rFonts w:eastAsia="Times New Roman"/>
          <w:sz w:val="28"/>
          <w:szCs w:val="28"/>
          <w:lang w:val="kk-KZ"/>
        </w:rPr>
      </w:pPr>
      <w:r w:rsidRPr="00016327">
        <w:rPr>
          <w:rFonts w:eastAsia="Times New Roman"/>
          <w:sz w:val="28"/>
          <w:szCs w:val="28"/>
          <w:lang w:val="kk-KZ"/>
        </w:rPr>
        <w:t xml:space="preserve">Сұрақтарға </w:t>
      </w:r>
      <w:r w:rsidR="00FD1F8C">
        <w:rPr>
          <w:rFonts w:eastAsia="Times New Roman"/>
          <w:sz w:val="28"/>
          <w:szCs w:val="28"/>
          <w:lang w:val="kk-KZ"/>
        </w:rPr>
        <w:t xml:space="preserve"> жазбаша </w:t>
      </w:r>
      <w:bookmarkStart w:id="0" w:name="_GoBack"/>
      <w:bookmarkEnd w:id="0"/>
      <w:r w:rsidRPr="00016327">
        <w:rPr>
          <w:rFonts w:eastAsia="Times New Roman"/>
          <w:sz w:val="28"/>
          <w:szCs w:val="28"/>
          <w:lang w:val="kk-KZ"/>
        </w:rPr>
        <w:t>жауап беріңіз:</w:t>
      </w:r>
    </w:p>
    <w:p w:rsidR="00016327" w:rsidRDefault="00016327" w:rsidP="001C71B3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  <w:lang w:val="kk-KZ"/>
        </w:rPr>
      </w:pPr>
      <w:r w:rsidRPr="00016327">
        <w:rPr>
          <w:rFonts w:eastAsia="Times New Roman"/>
          <w:sz w:val="28"/>
          <w:szCs w:val="28"/>
          <w:lang w:val="kk-KZ"/>
        </w:rPr>
        <w:t>Сіз «Сәбиге ат қою»дәстүрі туралы не білесіз?</w:t>
      </w:r>
    </w:p>
    <w:p w:rsidR="00016327" w:rsidRDefault="00016327" w:rsidP="00016327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Сіздің атыңыз қандай мағынаны білдіреді? Ол жайлы не білесіз?</w:t>
      </w:r>
    </w:p>
    <w:p w:rsidR="00016327" w:rsidRDefault="00016327" w:rsidP="00016327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Септеуліктер жайында не білесіздер?</w:t>
      </w:r>
    </w:p>
    <w:p w:rsidR="00016327" w:rsidRPr="00016327" w:rsidRDefault="005F7259" w:rsidP="00016327">
      <w:pPr>
        <w:pStyle w:val="a5"/>
        <w:numPr>
          <w:ilvl w:val="0"/>
          <w:numId w:val="1"/>
        </w:numPr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Өз досыңыз туралы не айта аласыз?</w:t>
      </w:r>
    </w:p>
    <w:p w:rsidR="00016327" w:rsidRPr="00016327" w:rsidRDefault="00016327" w:rsidP="00016327">
      <w:pPr>
        <w:rPr>
          <w:rFonts w:eastAsia="Times New Roman"/>
          <w:sz w:val="28"/>
          <w:szCs w:val="28"/>
          <w:lang w:val="kk-KZ"/>
        </w:rPr>
      </w:pPr>
    </w:p>
    <w:sectPr w:rsidR="00016327" w:rsidRPr="00016327" w:rsidSect="00413A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B7B8F"/>
    <w:multiLevelType w:val="hybridMultilevel"/>
    <w:tmpl w:val="CA32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A9"/>
    <w:rsid w:val="00016327"/>
    <w:rsid w:val="00054589"/>
    <w:rsid w:val="000E2E20"/>
    <w:rsid w:val="000F4D90"/>
    <w:rsid w:val="00152249"/>
    <w:rsid w:val="00181D35"/>
    <w:rsid w:val="001902A9"/>
    <w:rsid w:val="00261E19"/>
    <w:rsid w:val="0027399E"/>
    <w:rsid w:val="0029176A"/>
    <w:rsid w:val="002E481E"/>
    <w:rsid w:val="003250AF"/>
    <w:rsid w:val="00371D8B"/>
    <w:rsid w:val="003870CD"/>
    <w:rsid w:val="003C0091"/>
    <w:rsid w:val="004015E3"/>
    <w:rsid w:val="00413A06"/>
    <w:rsid w:val="00436937"/>
    <w:rsid w:val="00544584"/>
    <w:rsid w:val="005C5A45"/>
    <w:rsid w:val="005F7259"/>
    <w:rsid w:val="0063109F"/>
    <w:rsid w:val="00651FD5"/>
    <w:rsid w:val="00664D93"/>
    <w:rsid w:val="006D6555"/>
    <w:rsid w:val="00721109"/>
    <w:rsid w:val="00723A77"/>
    <w:rsid w:val="00754FD5"/>
    <w:rsid w:val="00756320"/>
    <w:rsid w:val="007A40A6"/>
    <w:rsid w:val="007F1EB4"/>
    <w:rsid w:val="00834132"/>
    <w:rsid w:val="008751AA"/>
    <w:rsid w:val="008C35AF"/>
    <w:rsid w:val="00900829"/>
    <w:rsid w:val="00970FC1"/>
    <w:rsid w:val="00AB0C9E"/>
    <w:rsid w:val="00AD242F"/>
    <w:rsid w:val="00B3413E"/>
    <w:rsid w:val="00BA2AFC"/>
    <w:rsid w:val="00BD49F0"/>
    <w:rsid w:val="00C23884"/>
    <w:rsid w:val="00C34271"/>
    <w:rsid w:val="00C465CB"/>
    <w:rsid w:val="00CA6934"/>
    <w:rsid w:val="00D6201D"/>
    <w:rsid w:val="00D833B3"/>
    <w:rsid w:val="00DB1FC4"/>
    <w:rsid w:val="00E27AE6"/>
    <w:rsid w:val="00E71107"/>
    <w:rsid w:val="00E845F0"/>
    <w:rsid w:val="00EC1E7C"/>
    <w:rsid w:val="00EE176E"/>
    <w:rsid w:val="00F257E7"/>
    <w:rsid w:val="00F75FB3"/>
    <w:rsid w:val="00FD1F8C"/>
    <w:rsid w:val="00FE05D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054F-5C56-4720-81F9-0939D0F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z">
    <w:name w:val="kaz"/>
    <w:basedOn w:val="a0"/>
    <w:rsid w:val="00261E19"/>
  </w:style>
  <w:style w:type="paragraph" w:styleId="a3">
    <w:name w:val="Normal (Web)"/>
    <w:basedOn w:val="a"/>
    <w:uiPriority w:val="99"/>
    <w:semiHidden/>
    <w:unhideWhenUsed/>
    <w:rsid w:val="00EC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E7C"/>
    <w:rPr>
      <w:b/>
      <w:bCs/>
    </w:rPr>
  </w:style>
  <w:style w:type="paragraph" w:styleId="a5">
    <w:name w:val="List Paragraph"/>
    <w:basedOn w:val="a"/>
    <w:uiPriority w:val="34"/>
    <w:qFormat/>
    <w:rsid w:val="00756320"/>
    <w:pPr>
      <w:ind w:left="720"/>
      <w:contextualSpacing/>
    </w:pPr>
  </w:style>
  <w:style w:type="character" w:styleId="a6">
    <w:name w:val="Emphasis"/>
    <w:basedOn w:val="a0"/>
    <w:uiPriority w:val="20"/>
    <w:qFormat/>
    <w:rsid w:val="006D6555"/>
    <w:rPr>
      <w:i/>
      <w:iCs/>
    </w:rPr>
  </w:style>
  <w:style w:type="character" w:styleId="a7">
    <w:name w:val="Hyperlink"/>
    <w:basedOn w:val="a0"/>
    <w:uiPriority w:val="99"/>
    <w:semiHidden/>
    <w:unhideWhenUsed/>
    <w:rsid w:val="000F4D90"/>
    <w:rPr>
      <w:color w:val="0000FF"/>
      <w:u w:val="single"/>
    </w:rPr>
  </w:style>
  <w:style w:type="paragraph" w:styleId="a8">
    <w:name w:val="No Spacing"/>
    <w:uiPriority w:val="1"/>
    <w:qFormat/>
    <w:rsid w:val="002739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2020-03-26T11:05:00Z</dcterms:created>
  <dcterms:modified xsi:type="dcterms:W3CDTF">2020-04-03T06:25:00Z</dcterms:modified>
</cp:coreProperties>
</file>