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71" w:rsidRPr="002C6E99" w:rsidRDefault="00A34571" w:rsidP="002C6E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t>Отандық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t>өнімдер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t>Болжамдық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t xml:space="preserve"> сан </w:t>
      </w: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t>есім</w:t>
      </w:r>
      <w:proofErr w:type="spellEnd"/>
    </w:p>
    <w:p w:rsidR="00A47E0F" w:rsidRPr="00A47E0F" w:rsidRDefault="00A47E0F" w:rsidP="00A47E0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7E0F">
        <w:rPr>
          <w:rFonts w:ascii="Times New Roman" w:hAnsi="Times New Roman" w:cs="Times New Roman"/>
          <w:b/>
          <w:sz w:val="28"/>
          <w:szCs w:val="28"/>
          <w:lang w:val="kk-KZ"/>
        </w:rPr>
        <w:t>Жаңа сөздер</w:t>
      </w:r>
    </w:p>
    <w:p w:rsidR="00A47E0F" w:rsidRPr="002C6E99" w:rsidRDefault="00A47E0F" w:rsidP="00A47E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-всегда</w:t>
      </w:r>
    </w:p>
    <w:p w:rsidR="00A47E0F" w:rsidRPr="002C6E99" w:rsidRDefault="00A47E0F" w:rsidP="00A47E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-потребление</w:t>
      </w:r>
    </w:p>
    <w:p w:rsidR="00A47E0F" w:rsidRPr="002C6E99" w:rsidRDefault="00A47E0F" w:rsidP="00A47E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–поддержка</w:t>
      </w:r>
    </w:p>
    <w:p w:rsidR="00A47E0F" w:rsidRPr="002C6E99" w:rsidRDefault="00A47E0F" w:rsidP="00A47E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Еңбекақы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-зарплата</w:t>
      </w:r>
    </w:p>
    <w:p w:rsidR="00A47E0F" w:rsidRPr="002C6E99" w:rsidRDefault="00A47E0F" w:rsidP="00A47E0F">
      <w:pPr>
        <w:rPr>
          <w:rFonts w:ascii="Times New Roman" w:hAnsi="Times New Roman" w:cs="Times New Roman"/>
          <w:sz w:val="28"/>
          <w:szCs w:val="28"/>
        </w:rPr>
      </w:pPr>
      <w:r w:rsidRPr="002C6E99">
        <w:rPr>
          <w:rFonts w:ascii="Times New Roman" w:hAnsi="Times New Roman" w:cs="Times New Roman"/>
          <w:sz w:val="28"/>
          <w:szCs w:val="28"/>
        </w:rPr>
        <w:t>Сапа-качество</w:t>
      </w:r>
    </w:p>
    <w:p w:rsidR="00A47E0F" w:rsidRPr="002C6E99" w:rsidRDefault="00A47E0F" w:rsidP="00A47E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Көрсеткіш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-показатель</w:t>
      </w:r>
    </w:p>
    <w:p w:rsidR="00A34571" w:rsidRPr="002C6E99" w:rsidRDefault="00A34571" w:rsidP="002C6E99">
      <w:pPr>
        <w:rPr>
          <w:rFonts w:ascii="Times New Roman" w:hAnsi="Times New Roman" w:cs="Times New Roman"/>
          <w:sz w:val="28"/>
          <w:szCs w:val="28"/>
        </w:rPr>
      </w:pPr>
    </w:p>
    <w:p w:rsidR="0054299C" w:rsidRPr="002C6E99" w:rsidRDefault="0054299C" w:rsidP="002C6E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t>Мәтінмен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C6E99">
        <w:rPr>
          <w:rFonts w:ascii="Times New Roman" w:hAnsi="Times New Roman" w:cs="Times New Roman"/>
          <w:b/>
          <w:sz w:val="28"/>
          <w:szCs w:val="28"/>
        </w:rPr>
        <w:t>танысыңыз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t>:</w:t>
      </w:r>
      <w:r w:rsidRPr="002C6E9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proofErr w:type="gramEnd"/>
      <w:r w:rsidRPr="002C6E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отбасымызбен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тұтынамыз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дүкендеріне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барғанда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атауды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тұрамыз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. </w:t>
      </w:r>
      <w:r w:rsidRPr="002C6E99">
        <w:rPr>
          <w:rFonts w:ascii="Times New Roman" w:hAnsi="Times New Roman" w:cs="Times New Roman"/>
          <w:sz w:val="28"/>
          <w:szCs w:val="28"/>
        </w:rPr>
        <w:br/>
      </w:r>
      <w:r w:rsidRPr="002C6E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тек ел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экономикасына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көмектесіп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қоймаймыз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кәсіпорында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мыңдаған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көрсетеміз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арқамызда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жалғастырады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отбасын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Дәрігерлер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еңбекақысы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төлейді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таза,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. «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өнімдерді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тұтынайық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! </w:t>
      </w:r>
    </w:p>
    <w:p w:rsidR="0054299C" w:rsidRPr="002C6E99" w:rsidRDefault="0054299C" w:rsidP="002C6E99">
      <w:pPr>
        <w:rPr>
          <w:rFonts w:ascii="Times New Roman" w:hAnsi="Times New Roman" w:cs="Times New Roman"/>
          <w:sz w:val="28"/>
          <w:szCs w:val="28"/>
        </w:rPr>
      </w:pPr>
    </w:p>
    <w:p w:rsidR="0054299C" w:rsidRPr="002C6E99" w:rsidRDefault="0054299C" w:rsidP="002C6E99">
      <w:pPr>
        <w:rPr>
          <w:rFonts w:ascii="Times New Roman" w:hAnsi="Times New Roman" w:cs="Times New Roman"/>
          <w:sz w:val="28"/>
          <w:szCs w:val="28"/>
        </w:rPr>
      </w:pPr>
      <w:r w:rsidRPr="002C6E99">
        <w:rPr>
          <w:rFonts w:ascii="Times New Roman" w:hAnsi="Times New Roman" w:cs="Times New Roman"/>
          <w:sz w:val="28"/>
          <w:szCs w:val="28"/>
        </w:rPr>
        <w:t xml:space="preserve">«Алтын Адам» -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брэнд </w:t>
      </w:r>
      <w:r w:rsidRPr="002C6E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Елімізде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«Алтын Адам»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фабрикасы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2013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Фабрика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облысында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тігін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фабрикасында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400-ден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Кәcіпорында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есеппен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минутта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1 костюм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тігіледі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қыз-келіншектерге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үлгіде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костюдер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көйлектер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ер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азамматтар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жейде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тігіледі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Қазірде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өнімдеріне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сұраныс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күнен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көрсекіштерден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:</w:t>
      </w:r>
      <w:r w:rsidRPr="002C6E99">
        <w:rPr>
          <w:rFonts w:ascii="Times New Roman" w:hAnsi="Times New Roman" w:cs="Times New Roman"/>
          <w:sz w:val="28"/>
          <w:szCs w:val="28"/>
        </w:rPr>
        <w:br/>
        <w:t xml:space="preserve">2013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200 костюм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шығарылса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2014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костюмге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артқан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Ал 2015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350 костюм, ал 2016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450-500 костюм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шығарылады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«Алтын Адам»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бренді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таза,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үлгілері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өсуде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. </w:t>
      </w:r>
    </w:p>
    <w:p w:rsidR="00D8359E" w:rsidRDefault="002C6E99" w:rsidP="002C6E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lastRenderedPageBreak/>
        <w:t>Болжалдық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t xml:space="preserve"> сан </w:t>
      </w:r>
      <w:proofErr w:type="spellStart"/>
      <w:r w:rsidRPr="002C6E99">
        <w:rPr>
          <w:rFonts w:ascii="Times New Roman" w:hAnsi="Times New Roman" w:cs="Times New Roman"/>
          <w:b/>
          <w:sz w:val="28"/>
          <w:szCs w:val="28"/>
        </w:rPr>
        <w:t>есім</w:t>
      </w:r>
      <w:proofErr w:type="spellEnd"/>
      <w:r w:rsidRPr="002C6E9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Болжалдық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білдірмей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болжалдап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шамалы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қаншадан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.</w:t>
      </w:r>
      <w:r w:rsidRPr="002C6E99">
        <w:rPr>
          <w:rFonts w:ascii="Times New Roman" w:hAnsi="Times New Roman" w:cs="Times New Roman"/>
          <w:sz w:val="28"/>
          <w:szCs w:val="28"/>
        </w:rPr>
        <w:br/>
      </w:r>
      <w:r w:rsidRPr="002C6E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Болжалдық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:</w:t>
      </w:r>
      <w:r w:rsidRPr="002C6E99">
        <w:rPr>
          <w:rFonts w:ascii="Times New Roman" w:hAnsi="Times New Roman" w:cs="Times New Roman"/>
          <w:sz w:val="28"/>
          <w:szCs w:val="28"/>
        </w:rPr>
        <w:br/>
        <w:t xml:space="preserve">1)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есімдерге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лаған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, (-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леген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даған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, (-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таған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, (-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теген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), -лап, (-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леп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дап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, (-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), -тап, (-теп), -дай, (-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), -тай, (-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жұрнақтары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жалғану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жүздеген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отыздаған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қырықтаған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мыңдап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елулеп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жетпістей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тоқсандай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т. б.</w:t>
      </w:r>
      <w:r w:rsidRPr="002C6E99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есімдерге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әуелі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көптік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жалғауы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жатыс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септік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жалғау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жалғану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елулерде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2C6E99">
        <w:rPr>
          <w:rFonts w:ascii="Times New Roman" w:hAnsi="Times New Roman" w:cs="Times New Roman"/>
          <w:sz w:val="28"/>
          <w:szCs w:val="28"/>
        </w:rPr>
        <w:t>ондарда</w:t>
      </w:r>
      <w:proofErr w:type="spellEnd"/>
      <w:proofErr w:type="gram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бестерде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т. б.</w:t>
      </w:r>
      <w:r w:rsidRPr="002C6E99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есімдердің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қосарлануы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: он-он бес,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қырық-елу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жетпіс-сексен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қырық-елудей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елу-елу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бестерде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жүз-жүздеген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т. б.</w:t>
      </w:r>
      <w:r w:rsidRPr="002C6E99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есімдерге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шамалы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шақты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қаралы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таман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тарта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тіркесуі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шамалы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мыңга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тарта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отызға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99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2C6E99">
        <w:rPr>
          <w:rFonts w:ascii="Times New Roman" w:hAnsi="Times New Roman" w:cs="Times New Roman"/>
          <w:sz w:val="28"/>
          <w:szCs w:val="28"/>
        </w:rPr>
        <w:t xml:space="preserve"> т. б.</w:t>
      </w:r>
    </w:p>
    <w:p w:rsidR="00A47E0F" w:rsidRDefault="00A47E0F" w:rsidP="002C6E99">
      <w:pPr>
        <w:rPr>
          <w:rFonts w:ascii="Times New Roman" w:hAnsi="Times New Roman" w:cs="Times New Roman"/>
          <w:sz w:val="28"/>
          <w:szCs w:val="28"/>
        </w:rPr>
      </w:pPr>
    </w:p>
    <w:p w:rsidR="00A47E0F" w:rsidRPr="00A47E0F" w:rsidRDefault="00A47E0F" w:rsidP="00A47E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A47E0F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</w:p>
    <w:p w:rsidR="00A47E0F" w:rsidRPr="00A47E0F" w:rsidRDefault="00A47E0F" w:rsidP="00A47E0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7E0F">
        <w:rPr>
          <w:rFonts w:ascii="Times New Roman" w:hAnsi="Times New Roman" w:cs="Times New Roman"/>
          <w:b/>
          <w:sz w:val="28"/>
          <w:szCs w:val="28"/>
          <w:lang w:val="kk-KZ"/>
        </w:rPr>
        <w:t>Мына сан есімдерден болжамдық сан есімдерді жасап, бес сөйлем құрастырыңыз.</w:t>
      </w:r>
    </w:p>
    <w:p w:rsidR="00A47E0F" w:rsidRPr="00A47E0F" w:rsidRDefault="00A47E0F" w:rsidP="00A47E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7E0F">
        <w:rPr>
          <w:rFonts w:ascii="Times New Roman" w:hAnsi="Times New Roman" w:cs="Times New Roman"/>
          <w:sz w:val="28"/>
          <w:szCs w:val="28"/>
          <w:lang w:val="kk-KZ"/>
        </w:rPr>
        <w:t>Бес, жиырма, қырық, отыз, елу, жүз, мың, сексен, тоқсан.</w:t>
      </w:r>
    </w:p>
    <w:p w:rsidR="00A47E0F" w:rsidRPr="00A47E0F" w:rsidRDefault="00A47E0F" w:rsidP="002C6E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7E0F" w:rsidRPr="00A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7B"/>
    <w:rsid w:val="002C6E99"/>
    <w:rsid w:val="0054299C"/>
    <w:rsid w:val="00A34571"/>
    <w:rsid w:val="00A47E0F"/>
    <w:rsid w:val="00D8359E"/>
    <w:rsid w:val="00E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7F76-BF82-43D5-92E7-CB461C9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99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2C6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2020-05-11T06:11:00Z</dcterms:created>
  <dcterms:modified xsi:type="dcterms:W3CDTF">2020-05-11T06:24:00Z</dcterms:modified>
</cp:coreProperties>
</file>